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51" w:rsidRPr="00FB708E" w:rsidRDefault="00EB1851" w:rsidP="00EB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51" w:rsidRDefault="00EB1851" w:rsidP="00EB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Конституционный Суд указал, в каких случаях по обязательствам бюджетных учреждений должны отвечать их учредители</w:t>
      </w:r>
    </w:p>
    <w:p w:rsidR="00EB1851" w:rsidRDefault="00EB1851" w:rsidP="00E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не оплатило услуги теплоснабжающей организации, а позднее было ликвидировано. Суды отказались взыскать долг с муниципаль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ной казны, поскольку закон не предусматривает субсидиарной ответственности учредителя, кроме обязательств из причинения вреда. Учреждение отвечает только тем своим имуществом, на которое может быть обращено взыскание и которое не вошло в специальный перечень как недвижимое и особо ценное движимое имущество.</w:t>
      </w:r>
    </w:p>
    <w:p w:rsidR="00EB1851" w:rsidRDefault="00EB1851" w:rsidP="00E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Суд РФ признал спорную норму противоречащей Конституции РФ в той мере, в какой она не позволяет привлечь собственника имущества учреждения по обязательствам последнего. Договор теплоснабжения - публичный договор, и отказать в его заключении теплоснабжающая организация не вправе.</w:t>
      </w:r>
    </w:p>
    <w:p w:rsidR="00EB1851" w:rsidRDefault="00EB1851" w:rsidP="00E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Спорная норма не обеспечивает баланс между интересами должника и кредитора, поскольку имущество должников по сути защищено их публичным собственником. Это нарушает права стороны, заключившей и исполнившей публичный договор. Федеральному законодателю надлежит скорректировать закон. Судебные решения по делу заявителя подлежат пересмотру.</w:t>
      </w:r>
      <w:r>
        <w:rPr>
          <w:rFonts w:ascii="Times New Roman" w:hAnsi="Times New Roman" w:cs="Times New Roman"/>
          <w:sz w:val="28"/>
          <w:szCs w:val="28"/>
        </w:rPr>
        <w:br/>
        <w:t>Данное разъяснение содержится в Постановление Конституционного Суда РФ от 12.05.2020 № 23-П. </w:t>
      </w:r>
    </w:p>
    <w:p w:rsidR="00EB1851" w:rsidRDefault="00EB1851" w:rsidP="00EB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51" w:rsidRDefault="00EB1851" w:rsidP="00EB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51" w:rsidRDefault="00EB1851" w:rsidP="00EB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EB1851" w:rsidRDefault="00EB1851" w:rsidP="00EB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51" w:rsidRDefault="00EB1851" w:rsidP="00E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E7" w:rsidRPr="00EB1851" w:rsidRDefault="00EB1851" w:rsidP="00EB1851"/>
    <w:sectPr w:rsidR="00D454E7" w:rsidRPr="00E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82"/>
    <w:rsid w:val="003C2CAC"/>
    <w:rsid w:val="00872A82"/>
    <w:rsid w:val="00B24929"/>
    <w:rsid w:val="00BD0868"/>
    <w:rsid w:val="00C80C97"/>
    <w:rsid w:val="00D511DC"/>
    <w:rsid w:val="00E134D3"/>
    <w:rsid w:val="00E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52B0-E07B-49EF-B235-B2EDEC6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2020-06-22T06:25:00Z</dcterms:created>
  <dcterms:modified xsi:type="dcterms:W3CDTF">2020-06-22T06:25:00Z</dcterms:modified>
</cp:coreProperties>
</file>